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143D" w14:textId="77777777" w:rsidR="007D0325" w:rsidRPr="007D0325" w:rsidRDefault="007D0325" w:rsidP="007D0325">
      <w:pPr>
        <w:pBdr>
          <w:left w:val="single" w:sz="6" w:space="0" w:color="D4D4D4"/>
        </w:pBdr>
        <w:spacing w:after="100" w:afterAutospacing="1" w:line="240" w:lineRule="auto"/>
        <w:outlineLvl w:val="0"/>
        <w:rPr>
          <w:rFonts w:ascii="Arial" w:eastAsia="Times New Roman" w:hAnsi="Arial" w:cs="Arial"/>
          <w:b/>
          <w:bCs/>
          <w:color w:val="333333"/>
          <w:kern w:val="36"/>
          <w:sz w:val="48"/>
          <w:szCs w:val="48"/>
          <w:lang w:eastAsia="fr-FR"/>
          <w14:ligatures w14:val="none"/>
        </w:rPr>
      </w:pPr>
      <w:r w:rsidRPr="007D0325">
        <w:rPr>
          <w:rFonts w:ascii="Arial" w:eastAsia="Times New Roman" w:hAnsi="Arial" w:cs="Arial"/>
          <w:b/>
          <w:bCs/>
          <w:color w:val="333333"/>
          <w:kern w:val="36"/>
          <w:sz w:val="48"/>
          <w:szCs w:val="48"/>
          <w:lang w:eastAsia="fr-FR"/>
          <w14:ligatures w14:val="none"/>
        </w:rPr>
        <w:t>Baden. La barrière de la discorde subtilisée au mouillage de la pointe du Blair</w:t>
      </w:r>
    </w:p>
    <w:p w14:paraId="154A3D22" w14:textId="77777777" w:rsidR="007D0325" w:rsidRPr="007D0325" w:rsidRDefault="007D0325" w:rsidP="007D0325">
      <w:pPr>
        <w:spacing w:after="100" w:afterAutospacing="1" w:line="240" w:lineRule="auto"/>
        <w:rPr>
          <w:rFonts w:ascii="Arial" w:eastAsia="Times New Roman" w:hAnsi="Arial" w:cs="Arial"/>
          <w:color w:val="666666"/>
          <w:kern w:val="0"/>
          <w:sz w:val="24"/>
          <w:szCs w:val="24"/>
          <w:lang w:eastAsia="fr-FR"/>
          <w14:ligatures w14:val="none"/>
        </w:rPr>
      </w:pPr>
      <w:r w:rsidRPr="007D0325">
        <w:rPr>
          <w:rFonts w:ascii="Arial" w:eastAsia="Times New Roman" w:hAnsi="Arial" w:cs="Arial"/>
          <w:color w:val="666666"/>
          <w:kern w:val="0"/>
          <w:sz w:val="24"/>
          <w:szCs w:val="24"/>
          <w:lang w:eastAsia="fr-FR"/>
          <w14:ligatures w14:val="none"/>
        </w:rPr>
        <w:t>Ce samedi 22 juillet 2023, une réunion était organisée au mouillage de la pointe du Blair à Baden (Morbihan) avec ses usagers. Au cœur des discussions, l’installation d’une barrière par des propriétaires sur un terre-plein qui pourrait appartenir au domaine maritime. Le hic ? Celle-ci a été volée dans la nuit</w:t>
      </w:r>
    </w:p>
    <w:p w14:paraId="5C17F414" w14:textId="77777777" w:rsidR="007D0325" w:rsidRPr="007D0325" w:rsidRDefault="007D0325" w:rsidP="007D0325">
      <w:pPr>
        <w:pBdr>
          <w:bottom w:val="single" w:sz="6" w:space="1" w:color="auto"/>
        </w:pBdr>
        <w:spacing w:after="0" w:line="240" w:lineRule="auto"/>
        <w:jc w:val="center"/>
        <w:rPr>
          <w:rFonts w:ascii="Arial" w:eastAsia="Times New Roman" w:hAnsi="Arial" w:cs="Arial"/>
          <w:vanish/>
          <w:kern w:val="0"/>
          <w:sz w:val="16"/>
          <w:szCs w:val="16"/>
          <w:lang w:eastAsia="fr-FR"/>
          <w14:ligatures w14:val="none"/>
        </w:rPr>
      </w:pPr>
      <w:r w:rsidRPr="007D0325">
        <w:rPr>
          <w:rFonts w:ascii="Arial" w:eastAsia="Times New Roman" w:hAnsi="Arial" w:cs="Arial"/>
          <w:vanish/>
          <w:kern w:val="0"/>
          <w:sz w:val="16"/>
          <w:szCs w:val="16"/>
          <w:lang w:eastAsia="fr-FR"/>
          <w14:ligatures w14:val="none"/>
        </w:rPr>
        <w:t>Haut du formulaire</w:t>
      </w:r>
    </w:p>
    <w:p w14:paraId="1DFB7BFC" w14:textId="77777777" w:rsidR="007D0325" w:rsidRPr="007D0325" w:rsidRDefault="007D0325" w:rsidP="007D0325">
      <w:pPr>
        <w:spacing w:after="0" w:line="240" w:lineRule="auto"/>
        <w:textAlignment w:val="top"/>
        <w:rPr>
          <w:rFonts w:ascii="Times New Roman" w:eastAsia="Times New Roman" w:hAnsi="Times New Roman" w:cs="Times New Roman"/>
          <w:kern w:val="0"/>
          <w:sz w:val="24"/>
          <w:szCs w:val="24"/>
          <w:lang w:eastAsia="fr-FR"/>
          <w14:ligatures w14:val="none"/>
        </w:rPr>
      </w:pPr>
    </w:p>
    <w:p w14:paraId="53D0286B" w14:textId="77777777" w:rsidR="007D0325" w:rsidRPr="007D0325" w:rsidRDefault="007D0325" w:rsidP="007D0325">
      <w:pPr>
        <w:pBdr>
          <w:top w:val="single" w:sz="6" w:space="1" w:color="auto"/>
        </w:pBdr>
        <w:spacing w:after="0" w:line="240" w:lineRule="auto"/>
        <w:jc w:val="center"/>
        <w:rPr>
          <w:rFonts w:ascii="Arial" w:eastAsia="Times New Roman" w:hAnsi="Arial" w:cs="Arial"/>
          <w:vanish/>
          <w:kern w:val="0"/>
          <w:sz w:val="16"/>
          <w:szCs w:val="16"/>
          <w:lang w:eastAsia="fr-FR"/>
          <w14:ligatures w14:val="none"/>
        </w:rPr>
      </w:pPr>
      <w:r w:rsidRPr="007D0325">
        <w:rPr>
          <w:rFonts w:ascii="Arial" w:eastAsia="Times New Roman" w:hAnsi="Arial" w:cs="Arial"/>
          <w:vanish/>
          <w:kern w:val="0"/>
          <w:sz w:val="16"/>
          <w:szCs w:val="16"/>
          <w:lang w:eastAsia="fr-FR"/>
          <w14:ligatures w14:val="none"/>
        </w:rPr>
        <w:t>Bas du formulaire</w:t>
      </w:r>
    </w:p>
    <w:p w14:paraId="73AB81B6" w14:textId="77777777" w:rsidR="007D0325" w:rsidRPr="007D0325" w:rsidRDefault="007D0325" w:rsidP="007D0325">
      <w:pPr>
        <w:shd w:val="clear" w:color="auto" w:fill="FFFFFF"/>
        <w:spacing w:before="100" w:beforeAutospacing="1" w:after="0" w:line="240" w:lineRule="auto"/>
        <w:textAlignment w:val="top"/>
        <w:rPr>
          <w:rFonts w:ascii="Arial" w:eastAsia="Times New Roman" w:hAnsi="Arial" w:cs="Arial"/>
          <w:color w:val="333333"/>
          <w:kern w:val="0"/>
          <w:sz w:val="24"/>
          <w:szCs w:val="24"/>
          <w:lang w:eastAsia="fr-FR"/>
          <w14:ligatures w14:val="none"/>
        </w:rPr>
      </w:pPr>
      <w:r w:rsidRPr="007D0325">
        <w:rPr>
          <w:rFonts w:ascii="Arial" w:eastAsia="Times New Roman" w:hAnsi="Arial" w:cs="Arial"/>
          <w:color w:val="333333"/>
          <w:kern w:val="0"/>
          <w:sz w:val="24"/>
          <w:szCs w:val="24"/>
          <w:lang w:eastAsia="fr-FR"/>
          <w14:ligatures w14:val="none"/>
        </w:rPr>
        <w:t>C’était une réunion attendue de pied ferme à la pointe du Blair. Ce mouillage de 120 bateaux, l’un des onze de</w:t>
      </w:r>
      <w:hyperlink r:id="rId4" w:tgtFrame="_self" w:history="1">
        <w:r w:rsidRPr="007D0325">
          <w:rPr>
            <w:rFonts w:ascii="Arial" w:eastAsia="Times New Roman" w:hAnsi="Arial" w:cs="Arial"/>
            <w:kern w:val="0"/>
            <w:sz w:val="24"/>
            <w:szCs w:val="24"/>
            <w:u w:val="single"/>
            <w:lang w:eastAsia="fr-FR"/>
            <w14:ligatures w14:val="none"/>
          </w:rPr>
          <w:t> Baden</w:t>
        </w:r>
      </w:hyperlink>
      <w:r w:rsidRPr="007D0325">
        <w:rPr>
          <w:rFonts w:ascii="Arial" w:eastAsia="Times New Roman" w:hAnsi="Arial" w:cs="Arial"/>
          <w:kern w:val="0"/>
          <w:sz w:val="24"/>
          <w:szCs w:val="24"/>
          <w:lang w:eastAsia="fr-FR"/>
          <w14:ligatures w14:val="none"/>
        </w:rPr>
        <w:t> (</w:t>
      </w:r>
      <w:hyperlink r:id="rId5" w:history="1">
        <w:r w:rsidRPr="007D0325">
          <w:rPr>
            <w:rFonts w:ascii="Arial" w:eastAsia="Times New Roman" w:hAnsi="Arial" w:cs="Arial"/>
            <w:kern w:val="0"/>
            <w:sz w:val="24"/>
            <w:szCs w:val="24"/>
            <w:u w:val="single"/>
            <w:lang w:eastAsia="fr-FR"/>
            <w14:ligatures w14:val="none"/>
          </w:rPr>
          <w:t>Morbihan</w:t>
        </w:r>
      </w:hyperlink>
      <w:r w:rsidRPr="007D0325">
        <w:rPr>
          <w:rFonts w:ascii="Arial" w:eastAsia="Times New Roman" w:hAnsi="Arial" w:cs="Arial"/>
          <w:color w:val="333333"/>
          <w:kern w:val="0"/>
          <w:sz w:val="24"/>
          <w:szCs w:val="24"/>
          <w:lang w:eastAsia="fr-FR"/>
          <w14:ligatures w14:val="none"/>
        </w:rPr>
        <w:t>), est source de tensions. Ce samedi 22 juillet 2023, Bertrand Chevrier, responsable du service des mouillages, et Bertrand Cuvillier, adjoint aux affaires maritimes, ont donc profité des rencontres prévues, chaque année, pour mettre les pieds dans le plat.</w:t>
      </w:r>
    </w:p>
    <w:p w14:paraId="159C1217" w14:textId="77777777" w:rsidR="007D0325" w:rsidRPr="007D0325" w:rsidRDefault="007D0325" w:rsidP="007D0325">
      <w:pPr>
        <w:shd w:val="clear" w:color="auto" w:fill="FFFFFF"/>
        <w:spacing w:before="100" w:beforeAutospacing="1" w:after="100" w:afterAutospacing="1" w:line="240" w:lineRule="auto"/>
        <w:textAlignment w:val="top"/>
        <w:outlineLvl w:val="1"/>
        <w:rPr>
          <w:rFonts w:ascii="Oswald" w:eastAsia="Times New Roman" w:hAnsi="Oswald" w:cs="Arial"/>
          <w:b/>
          <w:bCs/>
          <w:color w:val="333333"/>
          <w:kern w:val="0"/>
          <w:sz w:val="36"/>
          <w:szCs w:val="36"/>
          <w:lang w:eastAsia="fr-FR"/>
          <w14:ligatures w14:val="none"/>
        </w:rPr>
      </w:pPr>
      <w:r w:rsidRPr="007D0325">
        <w:rPr>
          <w:rFonts w:ascii="Oswald" w:eastAsia="Times New Roman" w:hAnsi="Oswald" w:cs="Arial"/>
          <w:b/>
          <w:bCs/>
          <w:color w:val="333333"/>
          <w:kern w:val="0"/>
          <w:sz w:val="36"/>
          <w:szCs w:val="36"/>
          <w:lang w:eastAsia="fr-FR"/>
          <w14:ligatures w14:val="none"/>
        </w:rPr>
        <w:t>Une barrière installée</w:t>
      </w:r>
    </w:p>
    <w:p w14:paraId="1F6EB048" w14:textId="77777777" w:rsidR="007D0325" w:rsidRPr="007D0325" w:rsidRDefault="007D0325" w:rsidP="007D0325">
      <w:pPr>
        <w:shd w:val="clear" w:color="auto" w:fill="FFFFFF"/>
        <w:spacing w:after="0" w:line="240" w:lineRule="auto"/>
        <w:textAlignment w:val="top"/>
        <w:rPr>
          <w:rFonts w:ascii="Arial" w:eastAsia="Times New Roman" w:hAnsi="Arial" w:cs="Arial"/>
          <w:color w:val="333333"/>
          <w:kern w:val="0"/>
          <w:sz w:val="24"/>
          <w:szCs w:val="24"/>
          <w:lang w:eastAsia="fr-FR"/>
          <w14:ligatures w14:val="none"/>
        </w:rPr>
      </w:pPr>
      <w:r w:rsidRPr="007D0325">
        <w:rPr>
          <w:rFonts w:ascii="Arial" w:eastAsia="Times New Roman" w:hAnsi="Arial" w:cs="Arial"/>
          <w:color w:val="333333"/>
          <w:kern w:val="0"/>
          <w:sz w:val="24"/>
          <w:szCs w:val="24"/>
          <w:lang w:eastAsia="fr-FR"/>
          <w14:ligatures w14:val="none"/>
        </w:rPr>
        <w:t>Le sujet est épineux. Une barrière a été récemment installée par des propriétaires privés. Conséquence ? Celle-ci rend impossible l’accès de la cale aux voitures. Les usagers doivent se garer 200 m plus haut et aller à pied jusqu’à leurs annexes avec leur chargement. Ce sont parfois plusieurs allers et retours, mais également une plus grande difficulté pour les personnes à mobilité réduite.</w:t>
      </w:r>
    </w:p>
    <w:p w14:paraId="746D8F46" w14:textId="77777777" w:rsidR="007D0325" w:rsidRPr="007D0325" w:rsidRDefault="007D0325" w:rsidP="007D0325">
      <w:pPr>
        <w:shd w:val="clear" w:color="auto" w:fill="FFFFFF"/>
        <w:spacing w:after="0" w:line="240" w:lineRule="auto"/>
        <w:textAlignment w:val="top"/>
        <w:rPr>
          <w:rFonts w:ascii="Arial" w:eastAsia="Times New Roman" w:hAnsi="Arial" w:cs="Arial"/>
          <w:color w:val="333333"/>
          <w:kern w:val="0"/>
          <w:sz w:val="24"/>
          <w:szCs w:val="24"/>
          <w:lang w:eastAsia="fr-FR"/>
          <w14:ligatures w14:val="none"/>
        </w:rPr>
      </w:pPr>
      <w:r w:rsidRPr="007D0325">
        <w:rPr>
          <w:rFonts w:ascii="Arial" w:eastAsia="Times New Roman" w:hAnsi="Arial" w:cs="Arial"/>
          <w:noProof/>
          <w:color w:val="333333"/>
          <w:kern w:val="0"/>
          <w:sz w:val="24"/>
          <w:szCs w:val="24"/>
          <w:lang w:eastAsia="fr-FR"/>
          <w14:ligatures w14:val="none"/>
        </w:rPr>
        <w:drawing>
          <wp:inline distT="0" distB="0" distL="0" distR="0" wp14:anchorId="56BEAB63" wp14:editId="6BC1E2A8">
            <wp:extent cx="3924300" cy="2036851"/>
            <wp:effectExtent l="0" t="0" r="0" b="1905"/>
            <wp:docPr id="2" name="Image 1" descr="Une image contenant plein air, sol, ciel, ar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Une image contenant plein air, sol, ciel, arbre&#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8599" cy="2044272"/>
                    </a:xfrm>
                    <a:prstGeom prst="rect">
                      <a:avLst/>
                    </a:prstGeom>
                    <a:noFill/>
                    <a:ln>
                      <a:noFill/>
                    </a:ln>
                  </pic:spPr>
                </pic:pic>
              </a:graphicData>
            </a:graphic>
          </wp:inline>
        </w:drawing>
      </w:r>
      <w:r w:rsidRPr="007D0325">
        <w:rPr>
          <w:rFonts w:ascii="Arial" w:eastAsia="Times New Roman" w:hAnsi="Arial" w:cs="Arial"/>
          <w:color w:val="333333"/>
          <w:kern w:val="0"/>
          <w:sz w:val="24"/>
          <w:szCs w:val="24"/>
          <w:lang w:eastAsia="fr-FR"/>
          <w14:ligatures w14:val="none"/>
        </w:rPr>
        <w:t>Deux cents mètres avant la cale une barrière bloquait l'accès aux voitures. Elle a été volée dans la nuit de vendredi à samedi. Où est-elle ? | OUEST-</w:t>
      </w:r>
      <w:proofErr w:type="spellStart"/>
      <w:r w:rsidRPr="007D0325">
        <w:rPr>
          <w:rFonts w:ascii="Arial" w:eastAsia="Times New Roman" w:hAnsi="Arial" w:cs="Arial"/>
          <w:color w:val="333333"/>
          <w:kern w:val="0"/>
          <w:sz w:val="24"/>
          <w:szCs w:val="24"/>
          <w:lang w:eastAsia="fr-FR"/>
          <w14:ligatures w14:val="none"/>
        </w:rPr>
        <w:t>FRANCE</w:t>
      </w:r>
      <w:r w:rsidRPr="007D0325">
        <w:rPr>
          <w:rFonts w:ascii="Arial" w:eastAsia="Times New Roman" w:hAnsi="Arial" w:cs="Arial"/>
          <w:color w:val="333333"/>
          <w:kern w:val="0"/>
          <w:sz w:val="2"/>
          <w:szCs w:val="2"/>
          <w:lang w:eastAsia="fr-FR"/>
          <w14:ligatures w14:val="none"/>
        </w:rPr>
        <w:t>Voir</w:t>
      </w:r>
      <w:proofErr w:type="spellEnd"/>
      <w:r w:rsidRPr="007D0325">
        <w:rPr>
          <w:rFonts w:ascii="Arial" w:eastAsia="Times New Roman" w:hAnsi="Arial" w:cs="Arial"/>
          <w:color w:val="333333"/>
          <w:kern w:val="0"/>
          <w:sz w:val="2"/>
          <w:szCs w:val="2"/>
          <w:lang w:eastAsia="fr-FR"/>
          <w14:ligatures w14:val="none"/>
        </w:rPr>
        <w:t xml:space="preserve"> en plein écran</w:t>
      </w:r>
    </w:p>
    <w:p w14:paraId="2A1E5775" w14:textId="77777777" w:rsidR="007D0325" w:rsidRPr="007D0325" w:rsidRDefault="007D0325" w:rsidP="007D0325">
      <w:pPr>
        <w:shd w:val="clear" w:color="auto" w:fill="FFFFFF"/>
        <w:spacing w:before="100" w:beforeAutospacing="1" w:after="100" w:afterAutospacing="1" w:line="240" w:lineRule="auto"/>
        <w:textAlignment w:val="top"/>
        <w:outlineLvl w:val="1"/>
        <w:rPr>
          <w:rFonts w:ascii="Oswald" w:eastAsia="Times New Roman" w:hAnsi="Oswald" w:cs="Arial"/>
          <w:b/>
          <w:bCs/>
          <w:color w:val="333333"/>
          <w:kern w:val="0"/>
          <w:sz w:val="36"/>
          <w:szCs w:val="36"/>
          <w:lang w:eastAsia="fr-FR"/>
          <w14:ligatures w14:val="none"/>
        </w:rPr>
      </w:pPr>
      <w:r w:rsidRPr="007D0325">
        <w:rPr>
          <w:rFonts w:ascii="Oswald" w:eastAsia="Times New Roman" w:hAnsi="Oswald" w:cs="Arial"/>
          <w:b/>
          <w:bCs/>
          <w:color w:val="333333"/>
          <w:kern w:val="0"/>
          <w:sz w:val="36"/>
          <w:szCs w:val="36"/>
          <w:lang w:eastAsia="fr-FR"/>
          <w14:ligatures w14:val="none"/>
        </w:rPr>
        <w:t>Domaine privé ou domaine public ?</w:t>
      </w:r>
    </w:p>
    <w:p w14:paraId="690DF40D" w14:textId="77777777" w:rsidR="007D0325" w:rsidRPr="007D0325" w:rsidRDefault="007D0325" w:rsidP="007D0325">
      <w:pPr>
        <w:shd w:val="clear" w:color="auto" w:fill="FFFFFF"/>
        <w:spacing w:after="0" w:line="240" w:lineRule="auto"/>
        <w:textAlignment w:val="top"/>
        <w:rPr>
          <w:rFonts w:ascii="Arial" w:eastAsia="Times New Roman" w:hAnsi="Arial" w:cs="Arial"/>
          <w:color w:val="333333"/>
          <w:kern w:val="0"/>
          <w:sz w:val="24"/>
          <w:szCs w:val="24"/>
          <w:lang w:eastAsia="fr-FR"/>
          <w14:ligatures w14:val="none"/>
        </w:rPr>
      </w:pPr>
      <w:r w:rsidRPr="007D0325">
        <w:rPr>
          <w:rFonts w:ascii="Arial" w:eastAsia="Times New Roman" w:hAnsi="Arial" w:cs="Arial"/>
          <w:color w:val="333333"/>
          <w:kern w:val="0"/>
          <w:sz w:val="24"/>
          <w:szCs w:val="24"/>
          <w:lang w:eastAsia="fr-FR"/>
          <w14:ligatures w14:val="none"/>
        </w:rPr>
        <w:t xml:space="preserve">Le hic ? Il subsiste un doute sur l’appartenance du terre-plein où a été installée la barrière. Un flou dans la délimitation entre domaine privé et domaine maritime. Ce que les deux riverains qui ont installé la barrière René-Marie Bouin et Louis de Gaulle, membres de l’association du syndicat libre de la pointe du Blair, réfutent.  Ce </w:t>
      </w:r>
      <w:r w:rsidRPr="007D0325">
        <w:rPr>
          <w:rFonts w:ascii="Arial" w:eastAsia="Times New Roman" w:hAnsi="Arial" w:cs="Arial"/>
          <w:color w:val="333333"/>
          <w:kern w:val="0"/>
          <w:sz w:val="24"/>
          <w:szCs w:val="24"/>
          <w:lang w:eastAsia="fr-FR"/>
          <w14:ligatures w14:val="none"/>
        </w:rPr>
        <w:lastRenderedPageBreak/>
        <w:t xml:space="preserve">terre-plein est une propriété privée, il y a eu la signature d’une convention avec la copropriété pour ne pas avoir de voitures </w:t>
      </w:r>
      <w:proofErr w:type="gramStart"/>
      <w:r w:rsidRPr="007D0325">
        <w:rPr>
          <w:rFonts w:ascii="Arial" w:eastAsia="Times New Roman" w:hAnsi="Arial" w:cs="Arial"/>
          <w:color w:val="333333"/>
          <w:kern w:val="0"/>
          <w:sz w:val="24"/>
          <w:szCs w:val="24"/>
          <w:lang w:eastAsia="fr-FR"/>
          <w14:ligatures w14:val="none"/>
        </w:rPr>
        <w:t>dessus ,</w:t>
      </w:r>
      <w:proofErr w:type="gramEnd"/>
      <w:r w:rsidRPr="007D0325">
        <w:rPr>
          <w:rFonts w:ascii="Arial" w:eastAsia="Times New Roman" w:hAnsi="Arial" w:cs="Arial"/>
          <w:color w:val="333333"/>
          <w:kern w:val="0"/>
          <w:sz w:val="24"/>
          <w:szCs w:val="24"/>
          <w:lang w:eastAsia="fr-FR"/>
          <w14:ligatures w14:val="none"/>
        </w:rPr>
        <w:t xml:space="preserve"> explique René-Marie Bouin.</w:t>
      </w:r>
    </w:p>
    <w:p w14:paraId="57587AAD" w14:textId="77777777" w:rsidR="007D0325" w:rsidRPr="007D0325" w:rsidRDefault="007D0325" w:rsidP="007D0325">
      <w:pPr>
        <w:shd w:val="clear" w:color="auto" w:fill="FFFFFF"/>
        <w:spacing w:before="100" w:beforeAutospacing="1" w:after="100" w:afterAutospacing="1" w:line="240" w:lineRule="auto"/>
        <w:textAlignment w:val="top"/>
        <w:outlineLvl w:val="1"/>
        <w:rPr>
          <w:rFonts w:ascii="Oswald" w:eastAsia="Times New Roman" w:hAnsi="Oswald" w:cs="Arial"/>
          <w:b/>
          <w:bCs/>
          <w:color w:val="333333"/>
          <w:kern w:val="0"/>
          <w:sz w:val="36"/>
          <w:szCs w:val="36"/>
          <w:lang w:eastAsia="fr-FR"/>
          <w14:ligatures w14:val="none"/>
        </w:rPr>
      </w:pPr>
      <w:r w:rsidRPr="007D0325">
        <w:rPr>
          <w:rFonts w:ascii="Oswald" w:eastAsia="Times New Roman" w:hAnsi="Oswald" w:cs="Arial"/>
          <w:b/>
          <w:bCs/>
          <w:color w:val="333333"/>
          <w:kern w:val="0"/>
          <w:sz w:val="36"/>
          <w:szCs w:val="36"/>
          <w:lang w:eastAsia="fr-FR"/>
          <w14:ligatures w14:val="none"/>
        </w:rPr>
        <w:t>Un vol inattendu</w:t>
      </w:r>
    </w:p>
    <w:p w14:paraId="78672486" w14:textId="77777777" w:rsidR="007D0325" w:rsidRPr="007D0325" w:rsidRDefault="007D0325" w:rsidP="007D0325">
      <w:pPr>
        <w:shd w:val="clear" w:color="auto" w:fill="FFFFFF"/>
        <w:spacing w:after="0" w:line="240" w:lineRule="auto"/>
        <w:textAlignment w:val="top"/>
        <w:rPr>
          <w:rFonts w:ascii="Arial" w:eastAsia="Times New Roman" w:hAnsi="Arial" w:cs="Arial"/>
          <w:color w:val="333333"/>
          <w:kern w:val="0"/>
          <w:sz w:val="24"/>
          <w:szCs w:val="24"/>
          <w:lang w:eastAsia="fr-FR"/>
          <w14:ligatures w14:val="none"/>
        </w:rPr>
      </w:pPr>
      <w:r w:rsidRPr="007D0325">
        <w:rPr>
          <w:rFonts w:ascii="Arial" w:eastAsia="Times New Roman" w:hAnsi="Arial" w:cs="Arial"/>
          <w:color w:val="333333"/>
          <w:kern w:val="0"/>
          <w:sz w:val="24"/>
          <w:szCs w:val="24"/>
          <w:lang w:eastAsia="fr-FR"/>
          <w14:ligatures w14:val="none"/>
        </w:rPr>
        <w:t>Rebondissement inattendu avant même le début de la réunion : L’objet de tous les problèmes avait disparu ! Volée dans la nuit.  Le procureur sera saisi dès cet après-</w:t>
      </w:r>
      <w:proofErr w:type="gramStart"/>
      <w:r w:rsidRPr="007D0325">
        <w:rPr>
          <w:rFonts w:ascii="Arial" w:eastAsia="Times New Roman" w:hAnsi="Arial" w:cs="Arial"/>
          <w:color w:val="333333"/>
          <w:kern w:val="0"/>
          <w:sz w:val="24"/>
          <w:szCs w:val="24"/>
          <w:lang w:eastAsia="fr-FR"/>
          <w14:ligatures w14:val="none"/>
        </w:rPr>
        <w:t>midi ,</w:t>
      </w:r>
      <w:proofErr w:type="gramEnd"/>
      <w:r w:rsidRPr="007D0325">
        <w:rPr>
          <w:rFonts w:ascii="Arial" w:eastAsia="Times New Roman" w:hAnsi="Arial" w:cs="Arial"/>
          <w:color w:val="333333"/>
          <w:kern w:val="0"/>
          <w:sz w:val="24"/>
          <w:szCs w:val="24"/>
          <w:lang w:eastAsia="fr-FR"/>
          <w14:ligatures w14:val="none"/>
        </w:rPr>
        <w:t xml:space="preserve"> a commenté René-Marie Bouin. Contacté le maire, Patrick </w:t>
      </w:r>
      <w:proofErr w:type="spellStart"/>
      <w:r w:rsidRPr="007D0325">
        <w:rPr>
          <w:rFonts w:ascii="Arial" w:eastAsia="Times New Roman" w:hAnsi="Arial" w:cs="Arial"/>
          <w:color w:val="333333"/>
          <w:kern w:val="0"/>
          <w:sz w:val="24"/>
          <w:szCs w:val="24"/>
          <w:lang w:eastAsia="fr-FR"/>
          <w14:ligatures w14:val="none"/>
        </w:rPr>
        <w:t>Eveno</w:t>
      </w:r>
      <w:proofErr w:type="spellEnd"/>
      <w:r w:rsidRPr="007D0325">
        <w:rPr>
          <w:rFonts w:ascii="Arial" w:eastAsia="Times New Roman" w:hAnsi="Arial" w:cs="Arial"/>
          <w:color w:val="333333"/>
          <w:kern w:val="0"/>
          <w:sz w:val="24"/>
          <w:szCs w:val="24"/>
          <w:lang w:eastAsia="fr-FR"/>
          <w14:ligatures w14:val="none"/>
        </w:rPr>
        <w:t xml:space="preserve"> qu’il n’était même pas au courant de l’existence de la barrière.</w:t>
      </w:r>
    </w:p>
    <w:p w14:paraId="27F1152D" w14:textId="77777777" w:rsidR="007D0325" w:rsidRPr="007D0325" w:rsidRDefault="007D0325" w:rsidP="007D0325">
      <w:pPr>
        <w:shd w:val="clear" w:color="auto" w:fill="FFFFFF"/>
        <w:spacing w:before="100" w:beforeAutospacing="1" w:after="0" w:line="240" w:lineRule="auto"/>
        <w:textAlignment w:val="top"/>
        <w:rPr>
          <w:rFonts w:ascii="Arial" w:eastAsia="Times New Roman" w:hAnsi="Arial" w:cs="Arial"/>
          <w:color w:val="333333"/>
          <w:kern w:val="0"/>
          <w:sz w:val="24"/>
          <w:szCs w:val="24"/>
          <w:lang w:eastAsia="fr-FR"/>
          <w14:ligatures w14:val="none"/>
        </w:rPr>
      </w:pPr>
      <w:r w:rsidRPr="007D0325">
        <w:rPr>
          <w:rFonts w:ascii="Arial" w:eastAsia="Times New Roman" w:hAnsi="Arial" w:cs="Arial"/>
          <w:color w:val="333333"/>
          <w:kern w:val="0"/>
          <w:sz w:val="24"/>
          <w:szCs w:val="24"/>
          <w:lang w:eastAsia="fr-FR"/>
          <w14:ligatures w14:val="none"/>
        </w:rPr>
        <w:t>Bertrand Cuvillier a finalement tranché : </w:t>
      </w:r>
      <w:r w:rsidRPr="007D0325">
        <w:rPr>
          <w:rFonts w:ascii="Times New Roman" w:eastAsia="Times New Roman" w:hAnsi="Times New Roman" w:cs="Times New Roman"/>
          <w:b/>
          <w:bCs/>
          <w:color w:val="333333"/>
          <w:kern w:val="0"/>
          <w:sz w:val="24"/>
          <w:szCs w:val="24"/>
          <w:lang w:eastAsia="fr-FR"/>
          <w14:ligatures w14:val="none"/>
        </w:rPr>
        <w:t>« Le litige sera réglé par la Direction départementale des territoires de la mer. »</w:t>
      </w:r>
      <w:r w:rsidRPr="007D0325">
        <w:rPr>
          <w:rFonts w:ascii="Arial" w:eastAsia="Times New Roman" w:hAnsi="Arial" w:cs="Arial"/>
          <w:color w:val="333333"/>
          <w:kern w:val="0"/>
          <w:sz w:val="24"/>
          <w:szCs w:val="24"/>
          <w:lang w:eastAsia="fr-FR"/>
          <w14:ligatures w14:val="none"/>
        </w:rPr>
        <w:t> Ironie de l’histoire, le service des mouillages devait installer, comme sur les autres cales, des toilettes sèches. Mais où les mettre ?</w:t>
      </w:r>
    </w:p>
    <w:p w14:paraId="66C639C9" w14:textId="77777777" w:rsidR="00AD3DCD" w:rsidRDefault="00AD3DCD"/>
    <w:sectPr w:rsidR="00AD3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25"/>
    <w:rsid w:val="007D0325"/>
    <w:rsid w:val="00AD3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61B3"/>
  <w15:chartTrackingRefBased/>
  <w15:docId w15:val="{E26AC419-B6E4-465D-8DD7-5E6990B8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70278">
      <w:bodyDiv w:val="1"/>
      <w:marLeft w:val="0"/>
      <w:marRight w:val="0"/>
      <w:marTop w:val="0"/>
      <w:marBottom w:val="0"/>
      <w:divBdr>
        <w:top w:val="none" w:sz="0" w:space="0" w:color="auto"/>
        <w:left w:val="none" w:sz="0" w:space="0" w:color="auto"/>
        <w:bottom w:val="none" w:sz="0" w:space="0" w:color="auto"/>
        <w:right w:val="none" w:sz="0" w:space="0" w:color="auto"/>
      </w:divBdr>
      <w:divsChild>
        <w:div w:id="1375421444">
          <w:marLeft w:val="0"/>
          <w:marRight w:val="0"/>
          <w:marTop w:val="0"/>
          <w:marBottom w:val="0"/>
          <w:divBdr>
            <w:top w:val="none" w:sz="0" w:space="0" w:color="auto"/>
            <w:left w:val="none" w:sz="0" w:space="0" w:color="auto"/>
            <w:bottom w:val="none" w:sz="0" w:space="0" w:color="auto"/>
            <w:right w:val="none" w:sz="0" w:space="0" w:color="auto"/>
          </w:divBdr>
        </w:div>
        <w:div w:id="1382513451">
          <w:marLeft w:val="3750"/>
          <w:marRight w:val="0"/>
          <w:marTop w:val="0"/>
          <w:marBottom w:val="0"/>
          <w:divBdr>
            <w:top w:val="none" w:sz="0" w:space="0" w:color="auto"/>
            <w:left w:val="none" w:sz="0" w:space="0" w:color="auto"/>
            <w:bottom w:val="none" w:sz="0" w:space="0" w:color="auto"/>
            <w:right w:val="none" w:sz="0" w:space="0" w:color="auto"/>
          </w:divBdr>
          <w:divsChild>
            <w:div w:id="1876036204">
              <w:marLeft w:val="0"/>
              <w:marRight w:val="0"/>
              <w:marTop w:val="0"/>
              <w:marBottom w:val="0"/>
              <w:divBdr>
                <w:top w:val="none" w:sz="0" w:space="31" w:color="auto"/>
                <w:left w:val="none" w:sz="0" w:space="0" w:color="auto"/>
                <w:bottom w:val="none" w:sz="0" w:space="0" w:color="auto"/>
                <w:right w:val="none" w:sz="0" w:space="0" w:color="auto"/>
              </w:divBdr>
            </w:div>
          </w:divsChild>
        </w:div>
        <w:div w:id="1847941034">
          <w:marLeft w:val="0"/>
          <w:marRight w:val="0"/>
          <w:marTop w:val="0"/>
          <w:marBottom w:val="0"/>
          <w:divBdr>
            <w:top w:val="none" w:sz="0" w:space="0" w:color="auto"/>
            <w:left w:val="none" w:sz="0" w:space="0" w:color="auto"/>
            <w:bottom w:val="none" w:sz="0" w:space="0" w:color="auto"/>
            <w:right w:val="none" w:sz="0" w:space="0" w:color="auto"/>
          </w:divBdr>
          <w:divsChild>
            <w:div w:id="1043990849">
              <w:marLeft w:val="0"/>
              <w:marRight w:val="0"/>
              <w:marTop w:val="0"/>
              <w:marBottom w:val="0"/>
              <w:divBdr>
                <w:top w:val="none" w:sz="0" w:space="0" w:color="auto"/>
                <w:left w:val="none" w:sz="0" w:space="0" w:color="auto"/>
                <w:bottom w:val="none" w:sz="0" w:space="0" w:color="auto"/>
                <w:right w:val="none" w:sz="0" w:space="0" w:color="auto"/>
              </w:divBdr>
            </w:div>
            <w:div w:id="389420428">
              <w:marLeft w:val="0"/>
              <w:marRight w:val="0"/>
              <w:marTop w:val="0"/>
              <w:marBottom w:val="0"/>
              <w:divBdr>
                <w:top w:val="none" w:sz="0" w:space="0" w:color="auto"/>
                <w:left w:val="none" w:sz="0" w:space="0" w:color="auto"/>
                <w:bottom w:val="none" w:sz="0" w:space="0" w:color="auto"/>
                <w:right w:val="none" w:sz="0" w:space="0" w:color="auto"/>
              </w:divBdr>
            </w:div>
            <w:div w:id="424226432">
              <w:marLeft w:val="0"/>
              <w:marRight w:val="0"/>
              <w:marTop w:val="0"/>
              <w:marBottom w:val="0"/>
              <w:divBdr>
                <w:top w:val="none" w:sz="0" w:space="0" w:color="auto"/>
                <w:left w:val="none" w:sz="0" w:space="0" w:color="auto"/>
                <w:bottom w:val="none" w:sz="0" w:space="0" w:color="auto"/>
                <w:right w:val="none" w:sz="0" w:space="0" w:color="auto"/>
              </w:divBdr>
            </w:div>
            <w:div w:id="191695285">
              <w:marLeft w:val="0"/>
              <w:marRight w:val="0"/>
              <w:marTop w:val="0"/>
              <w:marBottom w:val="0"/>
              <w:divBdr>
                <w:top w:val="none" w:sz="0" w:space="0" w:color="auto"/>
                <w:left w:val="none" w:sz="0" w:space="0" w:color="auto"/>
                <w:bottom w:val="none" w:sz="0" w:space="0" w:color="auto"/>
                <w:right w:val="none" w:sz="0" w:space="0" w:color="auto"/>
              </w:divBdr>
            </w:div>
          </w:divsChild>
        </w:div>
        <w:div w:id="404454069">
          <w:marLeft w:val="0"/>
          <w:marRight w:val="0"/>
          <w:marTop w:val="0"/>
          <w:marBottom w:val="0"/>
          <w:divBdr>
            <w:top w:val="none" w:sz="0" w:space="0" w:color="auto"/>
            <w:left w:val="none" w:sz="0" w:space="0" w:color="auto"/>
            <w:bottom w:val="none" w:sz="0" w:space="0" w:color="auto"/>
            <w:right w:val="none" w:sz="0" w:space="0" w:color="auto"/>
          </w:divBdr>
          <w:divsChild>
            <w:div w:id="1933002254">
              <w:marLeft w:val="0"/>
              <w:marRight w:val="0"/>
              <w:marTop w:val="0"/>
              <w:marBottom w:val="0"/>
              <w:divBdr>
                <w:top w:val="none" w:sz="0" w:space="0" w:color="auto"/>
                <w:left w:val="none" w:sz="0" w:space="0" w:color="auto"/>
                <w:bottom w:val="none" w:sz="0" w:space="0" w:color="auto"/>
                <w:right w:val="none" w:sz="0" w:space="0" w:color="auto"/>
              </w:divBdr>
              <w:divsChild>
                <w:div w:id="588737390">
                  <w:marLeft w:val="0"/>
                  <w:marRight w:val="0"/>
                  <w:marTop w:val="0"/>
                  <w:marBottom w:val="0"/>
                  <w:divBdr>
                    <w:top w:val="none" w:sz="0" w:space="0" w:color="auto"/>
                    <w:left w:val="none" w:sz="0" w:space="0" w:color="auto"/>
                    <w:bottom w:val="none" w:sz="0" w:space="0" w:color="auto"/>
                    <w:right w:val="none" w:sz="0" w:space="0" w:color="auto"/>
                  </w:divBdr>
                  <w:divsChild>
                    <w:div w:id="8345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ouest-france.fr/bretagne/morbihan/" TargetMode="External"/><Relationship Id="rId4" Type="http://schemas.openxmlformats.org/officeDocument/2006/relationships/hyperlink" Target="https://www.ouest-france.fr/bretagne/baden-5687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2253</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Millot</dc:creator>
  <cp:keywords/>
  <dc:description/>
  <cp:lastModifiedBy>Patrice  Millot</cp:lastModifiedBy>
  <cp:revision>1</cp:revision>
  <dcterms:created xsi:type="dcterms:W3CDTF">2023-07-22T17:53:00Z</dcterms:created>
  <dcterms:modified xsi:type="dcterms:W3CDTF">2023-07-22T17:56:00Z</dcterms:modified>
</cp:coreProperties>
</file>